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F1" w:rsidRPr="008303F1" w:rsidRDefault="00651B4F" w:rsidP="008303F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651B4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drawing>
          <wp:inline distT="0" distB="0" distL="0" distR="0">
            <wp:extent cx="6524625" cy="8601075"/>
            <wp:effectExtent l="1905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32996" t="10178" r="32996"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23" cy="859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F1" w:rsidRPr="008303F1" w:rsidRDefault="008303F1" w:rsidP="008303F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651B4F" w:rsidRDefault="00651B4F" w:rsidP="008303F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651B4F" w:rsidRDefault="00651B4F" w:rsidP="008303F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651B4F" w:rsidRDefault="00651B4F" w:rsidP="008303F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8303F1" w:rsidRPr="008303F1" w:rsidRDefault="008303F1" w:rsidP="008303F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303F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ГБОУ «</w:t>
      </w:r>
      <w:proofErr w:type="spellStart"/>
      <w:r w:rsidRPr="008303F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Кижингинская</w:t>
      </w:r>
      <w:proofErr w:type="spellEnd"/>
      <w:r w:rsidRPr="008303F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школа-интернат среднего общего образования»</w:t>
      </w:r>
    </w:p>
    <w:p w:rsidR="008303F1" w:rsidRPr="008303F1" w:rsidRDefault="008303F1" w:rsidP="008303F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8303F1" w:rsidRPr="008303F1" w:rsidTr="00080EE2">
        <w:tc>
          <w:tcPr>
            <w:tcW w:w="5070" w:type="dxa"/>
            <w:vMerge w:val="restart"/>
          </w:tcPr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СОГЛАСОВАНО </w:t>
            </w:r>
          </w:p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заседания педагогического совета</w:t>
            </w:r>
          </w:p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    25.08.2018г  № ___1____</w:t>
            </w:r>
          </w:p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ГБОУ «КШ-ИСОО»</w:t>
            </w:r>
          </w:p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  / Б.Д. Доржиев  /</w:t>
            </w:r>
          </w:p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303F1" w:rsidRPr="008303F1" w:rsidTr="00080EE2">
        <w:tc>
          <w:tcPr>
            <w:tcW w:w="0" w:type="auto"/>
            <w:vMerge/>
            <w:vAlign w:val="center"/>
            <w:hideMark/>
          </w:tcPr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УТВЕРЖДЕНО</w:t>
            </w:r>
          </w:p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приказом ГБОУ «КШ-ИСОО»</w:t>
            </w:r>
          </w:p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0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EC4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30.08.2018г </w:t>
            </w:r>
            <w:r w:rsidRPr="008303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№ </w:t>
            </w:r>
            <w:r w:rsidR="00EC4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  <w:proofErr w:type="gramStart"/>
            <w:r w:rsidR="00EC4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="00EC4D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/Д</w:t>
            </w:r>
          </w:p>
          <w:p w:rsidR="008303F1" w:rsidRPr="008303F1" w:rsidRDefault="008303F1" w:rsidP="00080E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77896" w:rsidRDefault="00677896" w:rsidP="006778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896" w:rsidRDefault="00677896" w:rsidP="006778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03F1" w:rsidRDefault="00677896" w:rsidP="006778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методическом объединении учителей-предметников</w:t>
      </w:r>
      <w:r w:rsidRPr="00B26DE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77896" w:rsidRPr="00B26DE0" w:rsidRDefault="008303F1" w:rsidP="006778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ГБОУ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Кижингинская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школа-интернат среднего общего образования»</w:t>
      </w:r>
    </w:p>
    <w:p w:rsidR="00677896" w:rsidRPr="00B26DE0" w:rsidRDefault="00677896" w:rsidP="0067789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03F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677896" w:rsidRPr="008303F1" w:rsidRDefault="00677896" w:rsidP="008303F1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right="15" w:firstLine="0"/>
        <w:jc w:val="both"/>
        <w:rPr>
          <w:color w:val="000000"/>
        </w:rPr>
      </w:pPr>
      <w:r w:rsidRPr="008303F1">
        <w:rPr>
          <w:color w:val="000000"/>
        </w:rPr>
        <w:t xml:space="preserve">Методическое объединение учителей-предметников (далее – методическое объединение) является структурным подразделением </w:t>
      </w:r>
      <w:r w:rsidR="008303F1" w:rsidRPr="008303F1">
        <w:rPr>
          <w:color w:val="000000"/>
        </w:rPr>
        <w:t>ГБОУ «</w:t>
      </w:r>
      <w:proofErr w:type="spellStart"/>
      <w:r w:rsidR="008303F1" w:rsidRPr="008303F1">
        <w:rPr>
          <w:color w:val="000000"/>
        </w:rPr>
        <w:t>Кижингинская</w:t>
      </w:r>
      <w:proofErr w:type="spellEnd"/>
      <w:r w:rsidR="008303F1" w:rsidRPr="008303F1">
        <w:rPr>
          <w:color w:val="000000"/>
        </w:rPr>
        <w:t xml:space="preserve"> школа-интернат среднего общего образования»</w:t>
      </w:r>
      <w:r w:rsidRPr="008303F1">
        <w:t xml:space="preserve"> (далее – ОО),</w:t>
      </w:r>
      <w:r w:rsidR="008303F1" w:rsidRPr="008303F1">
        <w:t xml:space="preserve"> </w:t>
      </w:r>
      <w:r w:rsidRPr="008303F1">
        <w:rPr>
          <w:color w:val="000000"/>
        </w:rPr>
        <w:t>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ОО может также создаваться методическое объединение классных руководителей, сетевое методическое объединение и т. п.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1.3. Количество методических объединений и их численность определяется, исходя из необходимости комплексного решения поставленных перед ОО задач, и утверждается приказом директора. 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1.4. Методические объединения создаются, реорганизуются и ликвидируются директором  по представлению заместителя директора по </w:t>
      </w:r>
      <w:r w:rsidR="008303F1" w:rsidRPr="008303F1">
        <w:rPr>
          <w:rFonts w:ascii="Times New Roman" w:hAnsi="Times New Roman"/>
          <w:color w:val="000000"/>
          <w:sz w:val="24"/>
          <w:szCs w:val="24"/>
        </w:rPr>
        <w:t>учебно-воспитательной работе</w:t>
      </w:r>
      <w:r w:rsidRPr="008303F1">
        <w:rPr>
          <w:rFonts w:ascii="Times New Roman" w:hAnsi="Times New Roman"/>
          <w:color w:val="000000"/>
          <w:sz w:val="24"/>
          <w:szCs w:val="24"/>
        </w:rPr>
        <w:t>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1.5. Методические объединения подчиняются непосредственно заместителю директора по </w:t>
      </w:r>
      <w:r w:rsidR="008303F1" w:rsidRPr="008303F1">
        <w:rPr>
          <w:rFonts w:ascii="Times New Roman" w:hAnsi="Times New Roman"/>
          <w:color w:val="000000"/>
          <w:sz w:val="24"/>
          <w:szCs w:val="24"/>
        </w:rPr>
        <w:t>учебно-воспитательной работе</w:t>
      </w:r>
      <w:r w:rsidRPr="008303F1">
        <w:rPr>
          <w:rFonts w:ascii="Times New Roman" w:hAnsi="Times New Roman"/>
          <w:color w:val="000000"/>
          <w:sz w:val="24"/>
          <w:szCs w:val="24"/>
        </w:rPr>
        <w:t>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1.6. В своей деятельности методическое объединение руководствуется действующим законодательством по вопросам образования и воспитания </w:t>
      </w:r>
      <w:proofErr w:type="gramStart"/>
      <w:r w:rsidRPr="008303F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303F1">
        <w:rPr>
          <w:rFonts w:ascii="Times New Roman" w:hAnsi="Times New Roman"/>
          <w:color w:val="000000"/>
          <w:sz w:val="24"/>
          <w:szCs w:val="24"/>
        </w:rPr>
        <w:t>, а также уставом и локальны</w:t>
      </w:r>
      <w:r w:rsidRPr="008303F1">
        <w:rPr>
          <w:rFonts w:ascii="Times New Roman" w:hAnsi="Times New Roman"/>
          <w:color w:val="000000"/>
          <w:sz w:val="24"/>
          <w:szCs w:val="24"/>
        </w:rPr>
        <w:softHyphen/>
        <w:t>ми правовыми актами, приказами и распоряжениями директора.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03F1">
        <w:rPr>
          <w:rFonts w:ascii="Times New Roman" w:hAnsi="Times New Roman"/>
          <w:b/>
          <w:bCs/>
          <w:color w:val="000000"/>
          <w:sz w:val="24"/>
          <w:szCs w:val="24"/>
        </w:rPr>
        <w:t>2. Задачи и направления деятельности методического объединения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2.1.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677896" w:rsidRPr="008303F1" w:rsidRDefault="00677896" w:rsidP="008303F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2.2. В работе методических объединений учителей в различных видах деятельности предполагается решение следующих задач: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и</w:t>
      </w:r>
      <w:r w:rsidRPr="008303F1">
        <w:rPr>
          <w:rFonts w:ascii="Times New Roman" w:hAnsi="Times New Roman"/>
          <w:sz w:val="24"/>
          <w:szCs w:val="24"/>
        </w:rPr>
        <w:t>зучение нормативной и методической документации по вопросам образования;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выбор школьного компонента, разработка соответствующего образовательного стандарта;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отбор содержания и составление учебных программ по предмету с учетом вариативности и </w:t>
      </w:r>
      <w:proofErr w:type="spellStart"/>
      <w:r w:rsidRPr="008303F1">
        <w:rPr>
          <w:rFonts w:ascii="Times New Roman" w:hAnsi="Times New Roman"/>
          <w:sz w:val="24"/>
          <w:szCs w:val="24"/>
        </w:rPr>
        <w:t>разноуровневости</w:t>
      </w:r>
      <w:proofErr w:type="spellEnd"/>
      <w:r w:rsidRPr="008303F1">
        <w:rPr>
          <w:rFonts w:ascii="Times New Roman" w:hAnsi="Times New Roman"/>
          <w:sz w:val="24"/>
          <w:szCs w:val="24"/>
        </w:rPr>
        <w:t>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утверждение индивидуальных планов работы по предмету;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lastRenderedPageBreak/>
        <w:t>анализ программ элективных курсов, авторских программ и методик;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утверждение аттестационного материала для итогового контроля;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 xml:space="preserve">ознакомление с анализом состояния преподавания предмета по итогам </w:t>
      </w:r>
      <w:proofErr w:type="spellStart"/>
      <w:r w:rsidRPr="008303F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303F1">
        <w:rPr>
          <w:rFonts w:ascii="Times New Roman" w:hAnsi="Times New Roman"/>
          <w:sz w:val="24"/>
          <w:szCs w:val="24"/>
        </w:rPr>
        <w:t xml:space="preserve"> контроля;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03F1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8303F1">
        <w:rPr>
          <w:rFonts w:ascii="Times New Roman" w:hAnsi="Times New Roman"/>
          <w:sz w:val="24"/>
          <w:szCs w:val="24"/>
        </w:rPr>
        <w:t xml:space="preserve"> уроков по определенной тематике с последующим анализом и самоанализом достигнутых результатов;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организация открытых уроков по определенной теме с целью ознакомления с методическими разработками сложных разделов программ;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изучение актуального педагогического опыта;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экспериментальная работа по предмету;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 xml:space="preserve">организация исследовательской деятельности </w:t>
      </w:r>
      <w:proofErr w:type="gramStart"/>
      <w:r w:rsidRPr="008303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03F1">
        <w:rPr>
          <w:rFonts w:ascii="Times New Roman" w:hAnsi="Times New Roman"/>
          <w:sz w:val="24"/>
          <w:szCs w:val="24"/>
        </w:rPr>
        <w:t xml:space="preserve"> по смежным образовательным дисциплинам;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выработка единых требований в оценке результатов освоения программы на основе разработанных образовательных стандартов по предмету;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 xml:space="preserve">разработка системы промежуточной и итоговой аттестации </w:t>
      </w:r>
      <w:proofErr w:type="gramStart"/>
      <w:r w:rsidRPr="008303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03F1">
        <w:rPr>
          <w:rFonts w:ascii="Times New Roman" w:hAnsi="Times New Roman"/>
          <w:sz w:val="24"/>
          <w:szCs w:val="24"/>
        </w:rPr>
        <w:t xml:space="preserve"> (тематическая, семестровая, зачетная и т. д.);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ознакомление с методическими разработками по предмету, анализ методики преподавания предмета;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подготовка отчетов о профессиональном самообразовании, работе педагогов по повышению квалификации, отчетов о командировках;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организация и проведение предметных недель (декад и т. д.) в ОО; организация и проведение школьного этапа всероссийской олимпиады школьников, конкурсов, смотров;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организация внеклассной работы по предмету с </w:t>
      </w:r>
      <w:proofErr w:type="gramStart"/>
      <w:r w:rsidRPr="008303F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03F1">
        <w:rPr>
          <w:rFonts w:ascii="Times New Roman" w:hAnsi="Times New Roman"/>
          <w:sz w:val="24"/>
          <w:szCs w:val="24"/>
        </w:rPr>
        <w:t xml:space="preserve"> (факультативные и элективные курсы, кружки, секции и др.);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укрепление материальной базы и приведение средств обучения, в т. ч. учебно-наглядных пособий по предмету, в соответствие с современными требованиями к образованию.</w:t>
      </w:r>
    </w:p>
    <w:p w:rsidR="00677896" w:rsidRPr="008303F1" w:rsidRDefault="00677896" w:rsidP="008303F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 w:rsidRPr="008303F1">
        <w:rPr>
          <w:rFonts w:ascii="Times New Roman" w:hAnsi="Times New Roman"/>
          <w:sz w:val="24"/>
          <w:szCs w:val="24"/>
        </w:rPr>
        <w:t>2.3. Методическое объединение: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проводит первоначальную экспертизу изменений, вносимых учителями в учебные программы;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изучает и обобщает опыт преподавания учебных дисциплин;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организует внеклассную деятельность </w:t>
      </w:r>
      <w:proofErr w:type="gramStart"/>
      <w:r w:rsidRPr="008303F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303F1">
        <w:rPr>
          <w:rFonts w:ascii="Times New Roman" w:hAnsi="Times New Roman"/>
          <w:color w:val="000000"/>
          <w:sz w:val="24"/>
          <w:szCs w:val="24"/>
        </w:rPr>
        <w:t xml:space="preserve"> по предмету;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рекомендует учителям различные формы повышения квалификации;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организует работу наставников с молодыми спе</w:t>
      </w:r>
      <w:r w:rsidRPr="008303F1">
        <w:rPr>
          <w:rFonts w:ascii="Times New Roman" w:hAnsi="Times New Roman"/>
          <w:color w:val="000000"/>
          <w:sz w:val="24"/>
          <w:szCs w:val="24"/>
        </w:rPr>
        <w:softHyphen/>
        <w:t>циалистами и малоопытными учителями;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разрабатывает положения о конкурсах, олимпиадах, предметных неделях и организует их проведение.</w:t>
      </w:r>
    </w:p>
    <w:p w:rsidR="00677896" w:rsidRPr="008303F1" w:rsidRDefault="00677896" w:rsidP="008303F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03F1">
        <w:rPr>
          <w:rFonts w:ascii="Times New Roman" w:hAnsi="Times New Roman"/>
          <w:b/>
          <w:bCs/>
          <w:color w:val="000000"/>
          <w:sz w:val="24"/>
          <w:szCs w:val="24"/>
        </w:rPr>
        <w:t>3. Основные формы работы методического объединения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Основными формами работы методического объединения являются: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3.1. Проведение педагогических экспериментов по проблемам методики обучения и </w:t>
      </w:r>
      <w:proofErr w:type="gramStart"/>
      <w:r w:rsidRPr="008303F1">
        <w:rPr>
          <w:rFonts w:ascii="Times New Roman" w:hAnsi="Times New Roman"/>
          <w:color w:val="000000"/>
          <w:sz w:val="24"/>
          <w:szCs w:val="24"/>
        </w:rPr>
        <w:t>воспитания</w:t>
      </w:r>
      <w:proofErr w:type="gramEnd"/>
      <w:r w:rsidRPr="008303F1">
        <w:rPr>
          <w:rFonts w:ascii="Times New Roman" w:hAnsi="Times New Roman"/>
          <w:color w:val="000000"/>
          <w:sz w:val="24"/>
          <w:szCs w:val="24"/>
        </w:rPr>
        <w:t xml:space="preserve"> обучающихся и внедрение их результатов в образовательный процесс.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3.2. Круглые столы, совещания и семинары по учебно-методическим вопросам, творческие отчеты учителей и т.п.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3.4. Открытые уроки и внеклассные мероприятия по предмету.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3.6. Изучение и реализация в учебно-воспитательном процессе требований нормативных </w:t>
      </w:r>
      <w:r w:rsidRPr="008303F1">
        <w:rPr>
          <w:rFonts w:ascii="Times New Roman" w:hAnsi="Times New Roman"/>
          <w:color w:val="000000"/>
          <w:sz w:val="24"/>
          <w:szCs w:val="24"/>
        </w:rPr>
        <w:lastRenderedPageBreak/>
        <w:t>документов, актуального педагогического опыта.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3.7. Проведение предметных и методических недель.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3.8. </w:t>
      </w:r>
      <w:proofErr w:type="spellStart"/>
      <w:r w:rsidRPr="008303F1">
        <w:rPr>
          <w:rFonts w:ascii="Times New Roman" w:hAnsi="Times New Roman"/>
          <w:color w:val="000000"/>
          <w:sz w:val="24"/>
          <w:szCs w:val="24"/>
        </w:rPr>
        <w:t>Взаимопосещение</w:t>
      </w:r>
      <w:proofErr w:type="spellEnd"/>
      <w:r w:rsidRPr="008303F1">
        <w:rPr>
          <w:rFonts w:ascii="Times New Roman" w:hAnsi="Times New Roman"/>
          <w:color w:val="000000"/>
          <w:sz w:val="24"/>
          <w:szCs w:val="24"/>
        </w:rPr>
        <w:t xml:space="preserve"> уроков педагогами с последующим анализом проблем и рекомендациями по решению выдвинутых проблем обучения и воспитания. 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3.9. Сетевое взаимодействие с методическими объединениями других образовательных организаций.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03F1">
        <w:rPr>
          <w:rFonts w:ascii="Times New Roman" w:hAnsi="Times New Roman"/>
          <w:b/>
          <w:bCs/>
          <w:color w:val="000000"/>
          <w:sz w:val="24"/>
          <w:szCs w:val="24"/>
        </w:rPr>
        <w:t>4. Порядок работы методического объединения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4.1. Возглавляет методическое объединение руководитель, на</w:t>
      </w:r>
      <w:r w:rsidRPr="008303F1">
        <w:rPr>
          <w:rFonts w:ascii="Times New Roman" w:hAnsi="Times New Roman"/>
          <w:color w:val="000000"/>
          <w:sz w:val="24"/>
          <w:szCs w:val="24"/>
        </w:rPr>
        <w:softHyphen/>
        <w:t>значаемый директором  из числа наиболее опытных педаго</w:t>
      </w:r>
      <w:r w:rsidRPr="008303F1">
        <w:rPr>
          <w:rFonts w:ascii="Times New Roman" w:hAnsi="Times New Roman"/>
          <w:color w:val="000000"/>
          <w:sz w:val="24"/>
          <w:szCs w:val="24"/>
        </w:rPr>
        <w:softHyphen/>
        <w:t>гов, по согласованию с членами методического объединения.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4.2. Работа методического объединения проводится в соответ</w:t>
      </w:r>
      <w:r w:rsidRPr="008303F1">
        <w:rPr>
          <w:rFonts w:ascii="Times New Roman" w:hAnsi="Times New Roman"/>
          <w:color w:val="000000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8303F1">
        <w:rPr>
          <w:rFonts w:ascii="Times New Roman" w:hAnsi="Times New Roman"/>
          <w:color w:val="000000"/>
          <w:sz w:val="24"/>
          <w:szCs w:val="24"/>
        </w:rPr>
        <w:softHyphen/>
        <w:t xml:space="preserve">телем директора по методической работе и утверждается методическим советом. 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8303F1">
        <w:rPr>
          <w:rFonts w:ascii="Times New Roman" w:hAnsi="Times New Roman"/>
          <w:color w:val="000000"/>
          <w:sz w:val="24"/>
          <w:szCs w:val="24"/>
        </w:rPr>
        <w:softHyphen/>
        <w:t xml:space="preserve">вестность заместителя директора по методической работе. 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4.4. По каждому из обсуждаемых на заседании вопросов принимаются реко</w:t>
      </w:r>
      <w:r w:rsidRPr="008303F1">
        <w:rPr>
          <w:rFonts w:ascii="Times New Roman" w:hAnsi="Times New Roman"/>
          <w:color w:val="000000"/>
          <w:sz w:val="24"/>
          <w:szCs w:val="24"/>
        </w:rPr>
        <w:softHyphen/>
        <w:t>мендации, которые фиксируются в протоколах заседания методического объединения. Рекоменда</w:t>
      </w:r>
      <w:r w:rsidRPr="008303F1">
        <w:rPr>
          <w:rFonts w:ascii="Times New Roman" w:hAnsi="Times New Roman"/>
          <w:color w:val="000000"/>
          <w:sz w:val="24"/>
          <w:szCs w:val="24"/>
        </w:rPr>
        <w:softHyphen/>
        <w:t>ции подписывает председатель методического объединения.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4.5. Контроль деятельности методических объединений осуществляет директор, его заместители по методической, учебно-воспитательной работе в соответствии с планами методической работы ОО и </w:t>
      </w:r>
      <w:proofErr w:type="spellStart"/>
      <w:r w:rsidRPr="008303F1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8303F1">
        <w:rPr>
          <w:rFonts w:ascii="Times New Roman" w:hAnsi="Times New Roman"/>
          <w:color w:val="000000"/>
          <w:sz w:val="24"/>
          <w:szCs w:val="24"/>
        </w:rPr>
        <w:t xml:space="preserve"> контроля.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03F1">
        <w:rPr>
          <w:rFonts w:ascii="Times New Roman" w:hAnsi="Times New Roman"/>
          <w:b/>
          <w:bCs/>
          <w:color w:val="000000"/>
          <w:sz w:val="24"/>
          <w:szCs w:val="24"/>
        </w:rPr>
        <w:t>5. Документация методического объединения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К документации методического объединения относятся: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положение о методическом объединении;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анализ работы за прошедший учебный год;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задачи методического объединения на текущий учебный год;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тема методической работы, ее цель, приоритетные направления и задачи на новый учебный год;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план работы методического объединения на текущий учебный год;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план-сетка работы методического объединения на каждый месяц;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сведения о темах самообразования учителей методического объединения;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перспективный план аттестации учителей методического объединения;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график прохождения аттестации учителей методического объединения на текущий год;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перспективный план повышения квалификации учителей методического объединения;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график повышения квалификации учителей методического объединения на текущий год;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график проведения текущих контрольных работ (вносят сами учителя или председатели методических объединений; цель: предупреждение перегрузок обучающихся);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график административных контрольных работ на четверть;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материалы актуального педагогического опыта учителей;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сведения о профессиональных потребностях учителей методического объединения (по итогам диагностики);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план проведения методической недели (если методическое объединение проводит самостоятельно);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программы (авторские по предмету, факультативов, кружков, элективных курсов);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информация об учебных программах и их учебно-методическом обеспечении по предмету;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календарно-тематическое планирование (по предмету, по индивидуальным, </w:t>
      </w:r>
      <w:r w:rsidRPr="008303F1">
        <w:rPr>
          <w:rFonts w:ascii="Times New Roman" w:hAnsi="Times New Roman"/>
          <w:color w:val="000000"/>
          <w:sz w:val="24"/>
          <w:szCs w:val="24"/>
        </w:rPr>
        <w:lastRenderedPageBreak/>
        <w:t>факультативным занятиям, кружкам по предмету);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план работы с молодыми и вновь прибывшими специалистами;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план проведения предметной недели;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 xml:space="preserve">результаты </w:t>
      </w:r>
      <w:proofErr w:type="spellStart"/>
      <w:r w:rsidRPr="008303F1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8303F1">
        <w:rPr>
          <w:rFonts w:ascii="Times New Roman" w:hAnsi="Times New Roman"/>
          <w:color w:val="000000"/>
          <w:sz w:val="24"/>
          <w:szCs w:val="24"/>
        </w:rPr>
        <w:t xml:space="preserve"> контроля (экспрес</w:t>
      </w:r>
      <w:proofErr w:type="gramStart"/>
      <w:r w:rsidRPr="008303F1">
        <w:rPr>
          <w:rFonts w:ascii="Times New Roman" w:hAnsi="Times New Roman"/>
          <w:color w:val="000000"/>
          <w:sz w:val="24"/>
          <w:szCs w:val="24"/>
        </w:rPr>
        <w:t>с-</w:t>
      </w:r>
      <w:proofErr w:type="gramEnd"/>
      <w:r w:rsidRPr="008303F1">
        <w:rPr>
          <w:rFonts w:ascii="Times New Roman" w:hAnsi="Times New Roman"/>
          <w:color w:val="000000"/>
          <w:sz w:val="24"/>
          <w:szCs w:val="24"/>
        </w:rPr>
        <w:t>, информационные и аналитические справки), результаты диагностики педагогов и обучающихся;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протоколы заседаний методического объединения.</w:t>
      </w:r>
    </w:p>
    <w:p w:rsidR="00677896" w:rsidRPr="008303F1" w:rsidRDefault="00677896" w:rsidP="00830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896" w:rsidRPr="008303F1" w:rsidRDefault="00677896" w:rsidP="008303F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03F1">
        <w:rPr>
          <w:rFonts w:ascii="Times New Roman" w:hAnsi="Times New Roman"/>
          <w:b/>
          <w:bCs/>
          <w:color w:val="000000"/>
          <w:sz w:val="24"/>
          <w:szCs w:val="24"/>
        </w:rPr>
        <w:t>6. Права методического объединения</w:t>
      </w:r>
    </w:p>
    <w:p w:rsidR="00677896" w:rsidRPr="008303F1" w:rsidRDefault="00677896" w:rsidP="008303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Методическое объединение имеет право: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выдвигать предложения об улучшении учебного процесса;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ставить вопрос перед администрацией  о поощрении учителей методического объединения за активное участие в экспериментальной деятельности;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рекомендовать учителям различные формы повышения квалификации;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обращаться за консультациями по проблемам учебной дея</w:t>
      </w:r>
      <w:r w:rsidRPr="008303F1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тельности и воспитания </w:t>
      </w:r>
      <w:proofErr w:type="gramStart"/>
      <w:r w:rsidRPr="008303F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303F1">
        <w:rPr>
          <w:rFonts w:ascii="Times New Roman" w:hAnsi="Times New Roman"/>
          <w:color w:val="000000"/>
          <w:sz w:val="24"/>
          <w:szCs w:val="24"/>
        </w:rPr>
        <w:t xml:space="preserve"> к заместителям директора ОО;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вносить предложения по организации и содержанию аттестации учителей;</w:t>
      </w:r>
    </w:p>
    <w:p w:rsidR="00677896" w:rsidRPr="008303F1" w:rsidRDefault="00677896" w:rsidP="008303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03F1">
        <w:rPr>
          <w:rFonts w:ascii="Times New Roman" w:hAnsi="Times New Roman"/>
          <w:color w:val="000000"/>
          <w:sz w:val="24"/>
          <w:szCs w:val="24"/>
        </w:rPr>
        <w:t>выдвигать от методического объединения учителей для участия в профессиональных конкурсах.</w:t>
      </w:r>
    </w:p>
    <w:p w:rsidR="0048040E" w:rsidRDefault="0048040E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Шойдоков Батор Нимаевич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17.03.2021 по 17.03.2022</w:t>
            </w:r>
          </w:p>
        </w:tc>
      </w:tr>
    </w:tbl>
    <w:sectPr xmlns:w="http://schemas.openxmlformats.org/wordprocessingml/2006/main" w:rsidR="0048040E" w:rsidSect="00BD379B">
      <w:pgSz w:w="11906" w:h="16838"/>
      <w:pgMar w:top="1134" w:right="851" w:bottom="1134" w:left="1134" w:header="720" w:footer="720" w:gutter="0"/>
      <w:cols w:space="720"/>
      <w:noEndnote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38" w:rsidRDefault="00A26438" w:rsidP="00677896">
      <w:pPr>
        <w:spacing w:after="0" w:line="240" w:lineRule="auto"/>
      </w:pPr>
      <w:r>
        <w:separator/>
      </w:r>
    </w:p>
  </w:endnote>
  <w:endnote w:type="continuationSeparator" w:id="0">
    <w:p w:rsidR="00A26438" w:rsidRDefault="00A26438" w:rsidP="006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38" w:rsidRDefault="00A26438" w:rsidP="00677896">
      <w:pPr>
        <w:spacing w:after="0" w:line="240" w:lineRule="auto"/>
      </w:pPr>
      <w:r>
        <w:separator/>
      </w:r>
    </w:p>
  </w:footnote>
  <w:footnote w:type="continuationSeparator" w:id="0">
    <w:p w:rsidR="00A26438" w:rsidRDefault="00A26438" w:rsidP="0067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52">
    <w:multiLevelType w:val="hybridMultilevel"/>
    <w:lvl w:ilvl="0" w:tplc="32705888">
      <w:start w:val="1"/>
      <w:numFmt w:val="decimal"/>
      <w:lvlText w:val="%1."/>
      <w:lvlJc w:val="left"/>
      <w:pPr>
        <w:ind w:left="720" w:hanging="360"/>
      </w:pPr>
    </w:lvl>
    <w:lvl w:ilvl="1" w:tplc="32705888" w:tentative="1">
      <w:start w:val="1"/>
      <w:numFmt w:val="lowerLetter"/>
      <w:lvlText w:val="%2."/>
      <w:lvlJc w:val="left"/>
      <w:pPr>
        <w:ind w:left="1440" w:hanging="360"/>
      </w:pPr>
    </w:lvl>
    <w:lvl w:ilvl="2" w:tplc="32705888" w:tentative="1">
      <w:start w:val="1"/>
      <w:numFmt w:val="lowerRoman"/>
      <w:lvlText w:val="%3."/>
      <w:lvlJc w:val="right"/>
      <w:pPr>
        <w:ind w:left="2160" w:hanging="180"/>
      </w:pPr>
    </w:lvl>
    <w:lvl w:ilvl="3" w:tplc="32705888" w:tentative="1">
      <w:start w:val="1"/>
      <w:numFmt w:val="decimal"/>
      <w:lvlText w:val="%4."/>
      <w:lvlJc w:val="left"/>
      <w:pPr>
        <w:ind w:left="2880" w:hanging="360"/>
      </w:pPr>
    </w:lvl>
    <w:lvl w:ilvl="4" w:tplc="32705888" w:tentative="1">
      <w:start w:val="1"/>
      <w:numFmt w:val="lowerLetter"/>
      <w:lvlText w:val="%5."/>
      <w:lvlJc w:val="left"/>
      <w:pPr>
        <w:ind w:left="3600" w:hanging="360"/>
      </w:pPr>
    </w:lvl>
    <w:lvl w:ilvl="5" w:tplc="32705888" w:tentative="1">
      <w:start w:val="1"/>
      <w:numFmt w:val="lowerRoman"/>
      <w:lvlText w:val="%6."/>
      <w:lvlJc w:val="right"/>
      <w:pPr>
        <w:ind w:left="4320" w:hanging="180"/>
      </w:pPr>
    </w:lvl>
    <w:lvl w:ilvl="6" w:tplc="32705888" w:tentative="1">
      <w:start w:val="1"/>
      <w:numFmt w:val="decimal"/>
      <w:lvlText w:val="%7."/>
      <w:lvlJc w:val="left"/>
      <w:pPr>
        <w:ind w:left="5040" w:hanging="360"/>
      </w:pPr>
    </w:lvl>
    <w:lvl w:ilvl="7" w:tplc="32705888" w:tentative="1">
      <w:start w:val="1"/>
      <w:numFmt w:val="lowerLetter"/>
      <w:lvlText w:val="%8."/>
      <w:lvlJc w:val="left"/>
      <w:pPr>
        <w:ind w:left="5760" w:hanging="360"/>
      </w:pPr>
    </w:lvl>
    <w:lvl w:ilvl="8" w:tplc="32705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1">
    <w:multiLevelType w:val="hybridMultilevel"/>
    <w:lvl w:ilvl="0" w:tplc="96378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  <w:num w:numId="4151">
    <w:abstractNumId w:val="4151"/>
  </w:num>
  <w:num w:numId="4152">
    <w:abstractNumId w:val="415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896"/>
    <w:rsid w:val="00275E20"/>
    <w:rsid w:val="004364CE"/>
    <w:rsid w:val="0048040E"/>
    <w:rsid w:val="005A7CAC"/>
    <w:rsid w:val="00651B4F"/>
    <w:rsid w:val="00677896"/>
    <w:rsid w:val="008303F1"/>
    <w:rsid w:val="00A26438"/>
    <w:rsid w:val="00B97B70"/>
    <w:rsid w:val="00BD379B"/>
    <w:rsid w:val="00EC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8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7789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7789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78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5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B4F"/>
    <w:rPr>
      <w:rFonts w:ascii="Tahoma" w:eastAsia="Times New Roman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7574614" Type="http://schemas.openxmlformats.org/officeDocument/2006/relationships/comments" Target="comments.xml"/><Relationship Id="rId510279924" Type="http://schemas.microsoft.com/office/2011/relationships/commentsExtended" Target="commentsExtended.xml"/><Relationship Id="rId25531509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CxXqduXkq+t5cNh42wZZevNotaA=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</SignatureValue>
  <KeyInfo>
    <X509Data>
      <X509Certificate>MIIF2jCCA8ICFGmuXN4bNSDagNvjEsKHZo/19nwwMA0GCSqGSIb3DQEBCwUAMIGQ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277574614"/>
            <mdssi:RelationshipReference SourceId="rId510279924"/>
            <mdssi:RelationshipReference SourceId="rId255315091"/>
          </Transform>
          <Transform Algorithm="http://www.w3.org/TR/2001/REC-xml-c14n-20010315"/>
        </Transforms>
        <DigestMethod Algorithm="http://www.w3.org/2000/09/xmldsig#sha1"/>
        <DigestValue>unBYm8KmcsFOJHZx6DK0pYnf7cg=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DTjXiOOzKl1RZdA0a9YBQCEQJzg=</DigestValue>
      </Reference>
      <Reference URI="/word/endnotes.xml?ContentType=application/vnd.openxmlformats-officedocument.wordprocessingml.endnotes+xml">
        <DigestMethod Algorithm="http://www.w3.org/2000/09/xmldsig#sha1"/>
        <DigestValue>iLeRpiPpp8ifbkaObIrI8/IIaNI=</DigestValue>
      </Reference>
      <Reference URI="/word/fontTable.xml?ContentType=application/vnd.openxmlformats-officedocument.wordprocessingml.fontTable+xml">
        <DigestMethod Algorithm="http://www.w3.org/2000/09/xmldsig#sha1"/>
        <DigestValue>bdSlSuhdmgp+stP5CdrxX//l2qI=</DigestValue>
      </Reference>
      <Reference URI="/word/footnotes.xml?ContentType=application/vnd.openxmlformats-officedocument.wordprocessingml.footnotes+xml">
        <DigestMethod Algorithm="http://www.w3.org/2000/09/xmldsig#sha1"/>
        <DigestValue>/A139UmEtlKzeyeoQJqTWhIesps=</DigestValue>
      </Reference>
      <Reference URI="/word/media/image1.png?ContentType=image/png">
        <DigestMethod Algorithm="http://www.w3.org/2000/09/xmldsig#sha1"/>
        <DigestValue>FL4i3ORUM3Me1wyYUk9Y/4NeC10=</DigestValue>
      </Reference>
      <Reference URI="/word/numbering.xml?ContentType=application/vnd.openxmlformats-officedocument.wordprocessingml.numbering+xml">
        <DigestMethod Algorithm="http://www.w3.org/2000/09/xmldsig#sha1"/>
        <DigestValue>refTcU6ipGnN7rRF1O+njqUEB/o=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5dsHRjZ2blb/cCwv0GXvxFUUtiQ=</DigestValue>
      </Reference>
      <Reference URI="/word/styles.xml?ContentType=application/vnd.openxmlformats-officedocument.wordprocessingml.styles+xml">
        <DigestMethod Algorithm="http://www.w3.org/2000/09/xmldsig#sha1"/>
        <DigestValue>9AgUHYp1Pd0t3t5jWo5LrB2VKvU=</DigestValue>
      </Reference>
      <Reference URI="/word/theme/theme1.xml?ContentType=application/vnd.openxmlformats-officedocument.theme+xml">
        <DigestMethod Algorithm="http://www.w3.org/2000/09/xmldsig#sha1"/>
        <DigestValue>px/oQD5ZVGvk6D8vxhlnpMK1T+k=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2021-03-18T00:45:56Z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tgavasheli</dc:creator>
  <cp:lastModifiedBy>1</cp:lastModifiedBy>
  <cp:revision>2</cp:revision>
  <cp:lastPrinted>2018-12-01T08:01:00Z</cp:lastPrinted>
  <dcterms:created xsi:type="dcterms:W3CDTF">2018-12-02T06:34:00Z</dcterms:created>
  <dcterms:modified xsi:type="dcterms:W3CDTF">2018-12-02T06:34:00Z</dcterms:modified>
</cp:coreProperties>
</file>